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Default="00CD1833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C57249" w:rsidRDefault="00C57249" w:rsidP="003D4810">
      <w:pPr>
        <w:rPr>
          <w:rFonts w:ascii="Tahoma" w:hAnsi="Tahoma" w:cs="Tahoma"/>
          <w:sz w:val="16"/>
          <w:lang w:val="de-DE"/>
        </w:rPr>
      </w:pPr>
    </w:p>
    <w:p w:rsidR="00C57249" w:rsidRDefault="00C57249" w:rsidP="003D4810">
      <w:pPr>
        <w:rPr>
          <w:rFonts w:ascii="Tahoma" w:hAnsi="Tahoma" w:cs="Tahoma"/>
          <w:sz w:val="16"/>
          <w:lang w:val="de-DE"/>
        </w:rPr>
      </w:pPr>
    </w:p>
    <w:p w:rsidR="00C57249" w:rsidRPr="0096659F" w:rsidRDefault="00C57249" w:rsidP="003D4810">
      <w:pPr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C57249" w:rsidRDefault="00C57249" w:rsidP="00C57249"/>
    <w:p w:rsidR="00C57249" w:rsidRPr="00C57249" w:rsidRDefault="00C57249" w:rsidP="00C57249"/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57249" w:rsidRPr="00C57249" w:rsidRDefault="003D4810" w:rsidP="00C57249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57249" w:rsidRPr="00C57249">
        <w:rPr>
          <w:rFonts w:ascii="Tahoma" w:hAnsi="Tahoma" w:cs="Tahoma"/>
          <w:b/>
          <w:sz w:val="24"/>
          <w:szCs w:val="24"/>
        </w:rPr>
        <w:t>Zakup zestawów biesiadnych dla sołectwa Podkamień – zakup namiotu plenerowego oraz stołów z ławkami.</w:t>
      </w:r>
    </w:p>
    <w:p w:rsidR="00377FC8" w:rsidRDefault="00377FC8" w:rsidP="00D24A77">
      <w:pPr>
        <w:pStyle w:val="Tekstpodstawowy"/>
        <w:jc w:val="both"/>
        <w:rPr>
          <w:rFonts w:ascii="Tahoma" w:hAnsi="Tahoma" w:cs="Tahoma"/>
          <w:b/>
        </w:rPr>
      </w:pPr>
    </w:p>
    <w:p w:rsidR="00C57249" w:rsidRPr="00C57249" w:rsidRDefault="00C57249" w:rsidP="00D24A77">
      <w:pPr>
        <w:pStyle w:val="Tekstpodstawowy"/>
        <w:jc w:val="both"/>
        <w:rPr>
          <w:rFonts w:ascii="Tahoma" w:hAnsi="Tahoma" w:cs="Tahoma"/>
          <w:b/>
        </w:rPr>
      </w:pPr>
    </w:p>
    <w:p w:rsidR="00D24A77" w:rsidRPr="00377FC8" w:rsidRDefault="00D24A77" w:rsidP="00D24A77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C57249">
        <w:rPr>
          <w:rFonts w:ascii="Tahoma" w:hAnsi="Tahoma" w:cs="Tahoma"/>
        </w:rPr>
        <w:t>otych.</w:t>
      </w:r>
    </w:p>
    <w:p w:rsidR="00D24A77" w:rsidRDefault="00D24A77" w:rsidP="003479E8">
      <w:pPr>
        <w:rPr>
          <w:rFonts w:ascii="Tahoma" w:hAnsi="Tahoma" w:cs="Tahoma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57249" w:rsidRPr="00377FC8" w:rsidRDefault="00C57249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bookmarkStart w:id="0" w:name="_GoBack"/>
      <w:bookmarkEnd w:id="0"/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lastRenderedPageBreak/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95" w:rsidRDefault="00366F95">
      <w:r>
        <w:separator/>
      </w:r>
    </w:p>
  </w:endnote>
  <w:endnote w:type="continuationSeparator" w:id="0">
    <w:p w:rsidR="00366F95" w:rsidRDefault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95" w:rsidRDefault="00366F95">
      <w:r>
        <w:separator/>
      </w:r>
    </w:p>
  </w:footnote>
  <w:footnote w:type="continuationSeparator" w:id="0">
    <w:p w:rsidR="00366F95" w:rsidRDefault="0036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6F9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0E6B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57249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4A77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71BF2-7445-4FBB-9664-FA27C36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2646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6</cp:revision>
  <cp:lastPrinted>2018-10-12T07:05:00Z</cp:lastPrinted>
  <dcterms:created xsi:type="dcterms:W3CDTF">2018-10-12T06:51:00Z</dcterms:created>
  <dcterms:modified xsi:type="dcterms:W3CDTF">2019-05-14T07:48:00Z</dcterms:modified>
</cp:coreProperties>
</file>